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10748" w14:textId="0FC31D11" w:rsidR="0019123C" w:rsidRPr="001B1C4A" w:rsidRDefault="0066798B" w:rsidP="00A73D21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66798B">
        <w:rPr>
          <w:rFonts w:ascii="Cambria" w:hAnsi="Cambria"/>
          <w:b/>
          <w:color w:val="404040" w:themeColor="text1" w:themeTint="BF"/>
          <w:sz w:val="72"/>
          <w:szCs w:val="72"/>
        </w:rPr>
        <w:t xml:space="preserve">Copywriting </w:t>
      </w:r>
      <w:proofErr w:type="spellStart"/>
      <w:r w:rsidRPr="0066798B">
        <w:rPr>
          <w:rFonts w:ascii="Cambria" w:hAnsi="Cambria"/>
          <w:b/>
          <w:color w:val="404040" w:themeColor="text1" w:themeTint="BF"/>
          <w:sz w:val="72"/>
          <w:szCs w:val="72"/>
        </w:rPr>
        <w:t>Trik</w:t>
      </w:r>
      <w:proofErr w:type="spellEnd"/>
      <w:r w:rsidRPr="0066798B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66798B">
        <w:rPr>
          <w:rFonts w:ascii="Cambria" w:hAnsi="Cambria"/>
          <w:b/>
          <w:color w:val="404040" w:themeColor="text1" w:themeTint="BF"/>
          <w:sz w:val="72"/>
          <w:szCs w:val="72"/>
        </w:rPr>
        <w:t>Menjual</w:t>
      </w:r>
      <w:proofErr w:type="spellEnd"/>
      <w:r w:rsidRPr="0066798B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66798B">
        <w:rPr>
          <w:rFonts w:ascii="Cambria" w:hAnsi="Cambria"/>
          <w:b/>
          <w:color w:val="404040" w:themeColor="text1" w:themeTint="BF"/>
          <w:sz w:val="72"/>
          <w:szCs w:val="72"/>
        </w:rPr>
        <w:t>Lewat</w:t>
      </w:r>
      <w:proofErr w:type="spellEnd"/>
      <w:r w:rsidRPr="0066798B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Tulisan</w:t>
      </w:r>
      <w:r w:rsidR="00153B16" w:rsidRPr="001B1C4A">
        <w:rPr>
          <w:rFonts w:ascii="Cambria" w:hAnsi="Cambria"/>
          <w:b/>
          <w:noProof/>
          <w:color w:val="404040" w:themeColor="text1" w:themeTint="BF"/>
          <w:sz w:val="32"/>
          <w:szCs w:val="32"/>
        </w:rPr>
        <w:drawing>
          <wp:inline distT="0" distB="0" distL="0" distR="0" wp14:anchorId="34C8D381" wp14:editId="751FD78C">
            <wp:extent cx="4705350" cy="4705350"/>
            <wp:effectExtent l="0" t="0" r="0" b="0"/>
            <wp:docPr id="2" name="Picture 2" descr="C:\Users\PC\Downloads\t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tx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13690" w14:textId="0F6D49FF" w:rsidR="00F71F2E" w:rsidRDefault="005B4ED7" w:rsidP="00A73D21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r>
        <w:rPr>
          <w:rFonts w:ascii="Cambria" w:hAnsi="Cambria"/>
          <w:bCs/>
          <w:color w:val="404040" w:themeColor="text1" w:themeTint="BF"/>
          <w:sz w:val="32"/>
          <w:szCs w:val="32"/>
        </w:rPr>
        <w:t>Skill copywriting a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tau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seni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menjual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melalui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tulisan sangat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penting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untuk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dikuasai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B75C2B">
        <w:rPr>
          <w:rFonts w:ascii="Cambria" w:hAnsi="Cambria"/>
          <w:bCs/>
          <w:color w:val="404040" w:themeColor="text1" w:themeTint="BF"/>
          <w:sz w:val="32"/>
          <w:szCs w:val="32"/>
        </w:rPr>
        <w:t>karena</w:t>
      </w:r>
      <w:proofErr w:type="spellEnd"/>
      <w:r w:rsidR="00B75C2B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memudahkan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B75C2B">
        <w:rPr>
          <w:rFonts w:ascii="Cambria" w:hAnsi="Cambria"/>
          <w:bCs/>
          <w:color w:val="404040" w:themeColor="text1" w:themeTint="BF"/>
          <w:sz w:val="32"/>
          <w:szCs w:val="32"/>
        </w:rPr>
        <w:t>kita</w:t>
      </w:r>
      <w:proofErr w:type="spellEnd"/>
      <w:r w:rsidR="00B75C2B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B75C2B">
        <w:rPr>
          <w:rFonts w:ascii="Cambria" w:hAnsi="Cambria"/>
          <w:bCs/>
          <w:color w:val="404040" w:themeColor="text1" w:themeTint="BF"/>
          <w:sz w:val="32"/>
          <w:szCs w:val="32"/>
        </w:rPr>
        <w:t>dalam</w:t>
      </w:r>
      <w:proofErr w:type="spellEnd"/>
      <w:r w:rsidR="00B75C2B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membuat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teks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promosi</w:t>
      </w:r>
      <w:proofErr w:type="spellEnd"/>
      <w:r w:rsidR="00B75C2B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yang </w:t>
      </w:r>
      <w:proofErr w:type="spellStart"/>
      <w:r w:rsidR="00B75C2B">
        <w:rPr>
          <w:rFonts w:ascii="Cambria" w:hAnsi="Cambria"/>
          <w:bCs/>
          <w:color w:val="404040" w:themeColor="text1" w:themeTint="BF"/>
          <w:sz w:val="32"/>
          <w:szCs w:val="32"/>
        </w:rPr>
        <w:t>ampuh</w:t>
      </w:r>
      <w:proofErr w:type="spellEnd"/>
      <w:r w:rsidR="00B75C2B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B75C2B">
        <w:rPr>
          <w:rFonts w:ascii="Cambria" w:hAnsi="Cambria"/>
          <w:bCs/>
          <w:color w:val="404040" w:themeColor="text1" w:themeTint="BF"/>
          <w:sz w:val="32"/>
          <w:szCs w:val="32"/>
        </w:rPr>
        <w:t>menghasilkan</w:t>
      </w:r>
      <w:proofErr w:type="spellEnd"/>
      <w:r w:rsidR="00B75C2B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B75C2B">
        <w:rPr>
          <w:rFonts w:ascii="Cambria" w:hAnsi="Cambria"/>
          <w:bCs/>
          <w:color w:val="404040" w:themeColor="text1" w:themeTint="BF"/>
          <w:sz w:val="32"/>
          <w:szCs w:val="32"/>
        </w:rPr>
        <w:t>penjualan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>.</w:t>
      </w:r>
    </w:p>
    <w:p w14:paraId="4B590992" w14:textId="4C949383" w:rsidR="005B4ED7" w:rsidRDefault="005B4ED7" w:rsidP="00A73D21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</w:p>
    <w:p w14:paraId="4FD12841" w14:textId="1919891C" w:rsidR="00B75C2B" w:rsidRDefault="00B75C2B" w:rsidP="00A73D21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Tahapan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dalam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membuat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teks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promosi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dengan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menentukan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anglenya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terlebih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dahulu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.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Misalnya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angle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hemat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waktu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hemat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uang,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mempermudah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proses,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memberikan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hasil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ideal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dll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>.</w:t>
      </w:r>
    </w:p>
    <w:p w14:paraId="03ADC03B" w14:textId="3BB44EBB" w:rsidR="00B75C2B" w:rsidRDefault="00B75C2B" w:rsidP="00A73D21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</w:p>
    <w:p w14:paraId="0F3D37B9" w14:textId="1F46D50F" w:rsidR="00B75C2B" w:rsidRDefault="00B75C2B" w:rsidP="00A73D21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Pilih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satu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angle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lalu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buat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pembahasan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gambaran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hasil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akhir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akan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mereka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dapatkan</w:t>
      </w:r>
      <w:proofErr w:type="spellEnd"/>
      <w:r w:rsidR="00631C34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631C34">
        <w:rPr>
          <w:rFonts w:ascii="Cambria" w:hAnsi="Cambria"/>
          <w:bCs/>
          <w:color w:val="404040" w:themeColor="text1" w:themeTint="BF"/>
          <w:sz w:val="32"/>
          <w:szCs w:val="32"/>
        </w:rPr>
        <w:t>setelah</w:t>
      </w:r>
      <w:proofErr w:type="spellEnd"/>
      <w:r w:rsidR="00631C34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631C34">
        <w:rPr>
          <w:rFonts w:ascii="Cambria" w:hAnsi="Cambria"/>
          <w:bCs/>
          <w:color w:val="404040" w:themeColor="text1" w:themeTint="BF"/>
          <w:sz w:val="32"/>
          <w:szCs w:val="32"/>
        </w:rPr>
        <w:t>menggunakan</w:t>
      </w:r>
      <w:proofErr w:type="spellEnd"/>
      <w:r w:rsidR="00631C34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631C34">
        <w:rPr>
          <w:rFonts w:ascii="Cambria" w:hAnsi="Cambria"/>
          <w:bCs/>
          <w:color w:val="404040" w:themeColor="text1" w:themeTint="BF"/>
          <w:sz w:val="32"/>
          <w:szCs w:val="32"/>
        </w:rPr>
        <w:t>produknya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>.</w:t>
      </w:r>
    </w:p>
    <w:p w14:paraId="7B685D36" w14:textId="3A04286C" w:rsidR="00631C34" w:rsidRDefault="00631C34" w:rsidP="00A73D21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lastRenderedPageBreak/>
        <w:t>Lebih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bagus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lagi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kalau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kita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membuat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perumpamaan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dengan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hal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yang r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iil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dan personal agar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menyentuh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emosi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mereka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>.</w:t>
      </w:r>
    </w:p>
    <w:p w14:paraId="4FFFE6D7" w14:textId="77777777" w:rsidR="00631C34" w:rsidRDefault="00631C34" w:rsidP="00A73D21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</w:p>
    <w:p w14:paraId="464A8648" w14:textId="144BEB67" w:rsidR="00B75C2B" w:rsidRDefault="00AC4B0D" w:rsidP="00A73D21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Contoh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produknya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adalah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aplikasi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untuk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menjadwalkan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postingan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konten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di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instagram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agar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terposting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secara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otomatis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di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waktu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sudah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ditentukan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>.</w:t>
      </w:r>
    </w:p>
    <w:p w14:paraId="3F928B2F" w14:textId="73F26FD3" w:rsidR="00AC4B0D" w:rsidRDefault="00AC4B0D" w:rsidP="00A73D21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</w:p>
    <w:p w14:paraId="36B8E51E" w14:textId="342A88A2" w:rsidR="00AC4B0D" w:rsidRPr="00764087" w:rsidRDefault="00AC4B0D" w:rsidP="00A73D21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Angle yang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kita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pilih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misalnya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64087">
        <w:rPr>
          <w:rFonts w:ascii="Cambria" w:hAnsi="Cambria"/>
          <w:b/>
          <w:color w:val="404040" w:themeColor="text1" w:themeTint="BF"/>
          <w:sz w:val="32"/>
          <w:szCs w:val="32"/>
          <w:u w:val="single"/>
        </w:rPr>
        <w:t>mempermudah</w:t>
      </w:r>
      <w:proofErr w:type="spellEnd"/>
      <w:r w:rsidRPr="00764087">
        <w:rPr>
          <w:rFonts w:ascii="Cambria" w:hAnsi="Cambria"/>
          <w:b/>
          <w:color w:val="404040" w:themeColor="text1" w:themeTint="BF"/>
          <w:sz w:val="32"/>
          <w:szCs w:val="32"/>
          <w:u w:val="single"/>
        </w:rPr>
        <w:t xml:space="preserve"> proses</w:t>
      </w:r>
      <w:r w:rsidR="00764087" w:rsidRPr="00764087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, </w:t>
      </w:r>
      <w:proofErr w:type="spellStart"/>
      <w:r w:rsidR="00764087" w:rsidRPr="00764087">
        <w:rPr>
          <w:rFonts w:ascii="Cambria" w:hAnsi="Cambria"/>
          <w:bCs/>
          <w:color w:val="404040" w:themeColor="text1" w:themeTint="BF"/>
          <w:sz w:val="32"/>
          <w:szCs w:val="32"/>
        </w:rPr>
        <w:t>contoh</w:t>
      </w:r>
      <w:proofErr w:type="spellEnd"/>
      <w:r w:rsidR="00764087" w:rsidRPr="00764087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764087" w:rsidRPr="00764087">
        <w:rPr>
          <w:rFonts w:ascii="Cambria" w:hAnsi="Cambria"/>
          <w:bCs/>
          <w:color w:val="404040" w:themeColor="text1" w:themeTint="BF"/>
          <w:sz w:val="32"/>
          <w:szCs w:val="32"/>
        </w:rPr>
        <w:t>teks</w:t>
      </w:r>
      <w:proofErr w:type="spellEnd"/>
      <w:r w:rsidR="00764087" w:rsidRPr="00764087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764087" w:rsidRPr="00764087">
        <w:rPr>
          <w:rFonts w:ascii="Cambria" w:hAnsi="Cambria"/>
          <w:bCs/>
          <w:color w:val="404040" w:themeColor="text1" w:themeTint="BF"/>
          <w:sz w:val="32"/>
          <w:szCs w:val="32"/>
        </w:rPr>
        <w:t>promosinya</w:t>
      </w:r>
      <w:proofErr w:type="spellEnd"/>
      <w:r w:rsidR="00764087" w:rsidRPr="00764087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764087" w:rsidRPr="00764087">
        <w:rPr>
          <w:rFonts w:ascii="Cambria" w:hAnsi="Cambria"/>
          <w:bCs/>
          <w:color w:val="404040" w:themeColor="text1" w:themeTint="BF"/>
          <w:sz w:val="32"/>
          <w:szCs w:val="32"/>
        </w:rPr>
        <w:t>bisa</w:t>
      </w:r>
      <w:proofErr w:type="spellEnd"/>
      <w:r w:rsidR="00764087" w:rsidRPr="00764087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764087" w:rsidRPr="00764087">
        <w:rPr>
          <w:rFonts w:ascii="Cambria" w:hAnsi="Cambria"/>
          <w:bCs/>
          <w:color w:val="404040" w:themeColor="text1" w:themeTint="BF"/>
          <w:sz w:val="32"/>
          <w:szCs w:val="32"/>
        </w:rPr>
        <w:t>seperti</w:t>
      </w:r>
      <w:proofErr w:type="spellEnd"/>
      <w:r w:rsidR="00764087" w:rsidRPr="00764087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764087" w:rsidRPr="00764087">
        <w:rPr>
          <w:rFonts w:ascii="Cambria" w:hAnsi="Cambria"/>
          <w:bCs/>
          <w:color w:val="404040" w:themeColor="text1" w:themeTint="BF"/>
          <w:sz w:val="32"/>
          <w:szCs w:val="32"/>
        </w:rPr>
        <w:t>ini</w:t>
      </w:r>
      <w:proofErr w:type="spellEnd"/>
      <w:r w:rsidRPr="00764087">
        <w:rPr>
          <w:rFonts w:ascii="Cambria" w:hAnsi="Cambria"/>
          <w:bCs/>
          <w:color w:val="404040" w:themeColor="text1" w:themeTint="BF"/>
          <w:sz w:val="32"/>
          <w:szCs w:val="32"/>
        </w:rPr>
        <w:t>:</w:t>
      </w:r>
    </w:p>
    <w:p w14:paraId="1C9C8243" w14:textId="3B3E0EF8" w:rsidR="00AC4B0D" w:rsidRPr="00764087" w:rsidRDefault="00AC4B0D" w:rsidP="00A73D21">
      <w:pPr>
        <w:spacing w:after="0" w:line="240" w:lineRule="auto"/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</w:pPr>
    </w:p>
    <w:p w14:paraId="7971B813" w14:textId="14AA0F05" w:rsidR="0043196B" w:rsidRDefault="0043196B" w:rsidP="00A73D21">
      <w:pPr>
        <w:spacing w:after="0" w:line="240" w:lineRule="auto"/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</w:pPr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Rata-rata orang </w:t>
      </w:r>
      <w:proofErr w:type="spellStart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butuh</w:t>
      </w:r>
      <w:proofErr w:type="spellEnd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waktu</w:t>
      </w:r>
      <w:proofErr w:type="spellEnd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10 </w:t>
      </w:r>
      <w:proofErr w:type="spellStart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menit</w:t>
      </w:r>
      <w:proofErr w:type="spellEnd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untuk</w:t>
      </w:r>
      <w:proofErr w:type="spellEnd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menyiapkan</w:t>
      </w:r>
      <w:proofErr w:type="spellEnd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konten</w:t>
      </w:r>
      <w:proofErr w:type="spellEnd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gambar</w:t>
      </w:r>
      <w:proofErr w:type="spellEnd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dan </w:t>
      </w:r>
      <w:proofErr w:type="spellStart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menulis</w:t>
      </w:r>
      <w:proofErr w:type="spellEnd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caption </w:t>
      </w:r>
      <w:proofErr w:type="spellStart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untuk</w:t>
      </w:r>
      <w:proofErr w:type="spellEnd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postingan</w:t>
      </w:r>
      <w:proofErr w:type="spellEnd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di </w:t>
      </w:r>
      <w:proofErr w:type="spellStart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instagram</w:t>
      </w:r>
      <w:proofErr w:type="spellEnd"/>
      <w:r w:rsidRPr="0043196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.</w:t>
      </w:r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Tapi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kalau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gambar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ada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di laptop dan </w:t>
      </w:r>
      <w:proofErr w:type="spellStart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dadakan</w:t>
      </w:r>
      <w:proofErr w:type="spellEnd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di</w:t>
      </w:r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pindahkan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dulu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ke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smartphone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maka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BB4EDD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prosesnya</w:t>
      </w:r>
      <w:proofErr w:type="spellEnd"/>
      <w:r w:rsidR="00BB4EDD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466B0C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bisa</w:t>
      </w:r>
      <w:proofErr w:type="spellEnd"/>
      <w:r w:rsidR="00466B0C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menjadi</w:t>
      </w:r>
      <w:proofErr w:type="spellEnd"/>
      <w:r w:rsidR="00466B0C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15 </w:t>
      </w:r>
      <w:proofErr w:type="spellStart"/>
      <w:r w:rsidR="00466B0C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menit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.</w:t>
      </w:r>
    </w:p>
    <w:p w14:paraId="5D4A773F" w14:textId="77777777" w:rsidR="0043196B" w:rsidRDefault="0043196B" w:rsidP="00A73D21">
      <w:pPr>
        <w:spacing w:after="0" w:line="240" w:lineRule="auto"/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</w:pPr>
    </w:p>
    <w:p w14:paraId="5ACE3B61" w14:textId="33D80906" w:rsidR="006D4879" w:rsidRDefault="00466B0C" w:rsidP="00466B0C">
      <w:pPr>
        <w:spacing w:after="0" w:line="240" w:lineRule="auto"/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</w:pPr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10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atau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15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menit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untuk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banyak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orang di Indonesia </w:t>
      </w:r>
      <w:proofErr w:type="spellStart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mungkin</w:t>
      </w:r>
      <w:proofErr w:type="spellEnd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adalah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waktu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sebentar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.</w:t>
      </w:r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Tidak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terlalu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berarti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. </w:t>
      </w:r>
    </w:p>
    <w:p w14:paraId="164093CD" w14:textId="4672CE27" w:rsidR="004A7DDB" w:rsidRDefault="004A7DDB" w:rsidP="00466B0C">
      <w:pPr>
        <w:spacing w:after="0" w:line="240" w:lineRule="auto"/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</w:pPr>
    </w:p>
    <w:p w14:paraId="50E69E2F" w14:textId="4050F0C8" w:rsidR="004A7DDB" w:rsidRDefault="004A7DDB" w:rsidP="004A7DDB">
      <w:pPr>
        <w:spacing w:after="0" w:line="240" w:lineRule="auto"/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Tapi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kesibukan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dan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aktivitas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kita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tiap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hari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berbeda-beda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sehingga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akan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jadi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tantangan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tersendiri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ketika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kita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ingin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rutin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memposting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konten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di jam yang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sama</w:t>
      </w:r>
      <w:proofErr w:type="spellEnd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atau</w:t>
      </w:r>
      <w:proofErr w:type="spellEnd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jam </w:t>
      </w:r>
      <w:proofErr w:type="spellStart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potensial</w:t>
      </w:r>
      <w:proofErr w:type="spellEnd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dapat</w:t>
      </w:r>
      <w:proofErr w:type="spellEnd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interaksi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.</w:t>
      </w:r>
    </w:p>
    <w:p w14:paraId="6285D15C" w14:textId="42BD9D60" w:rsidR="004A7DDB" w:rsidRDefault="004A7DDB" w:rsidP="004A7DDB">
      <w:pPr>
        <w:spacing w:after="0" w:line="240" w:lineRule="auto"/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</w:pPr>
    </w:p>
    <w:p w14:paraId="7F4B4C61" w14:textId="3322118A" w:rsidR="004A7DDB" w:rsidRDefault="004A7DDB" w:rsidP="004A7DDB">
      <w:pPr>
        <w:spacing w:after="0" w:line="240" w:lineRule="auto"/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Meskipun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konten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udah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ada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tapi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konsistensi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dalam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memposting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ini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pun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adalah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hal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yang gak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mudah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.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Butuh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fokus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ingatan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catatan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bahkan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mungkin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alarm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untuk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mengingatkan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kita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agar gak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lupa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posting di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waktu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potensial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kita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temukan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sebelumnya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.</w:t>
      </w:r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</w:p>
    <w:p w14:paraId="0EB3A0EE" w14:textId="1C318D39" w:rsidR="009A21A7" w:rsidRDefault="009A21A7" w:rsidP="004A7DDB">
      <w:pPr>
        <w:spacing w:after="0" w:line="240" w:lineRule="auto"/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</w:pPr>
    </w:p>
    <w:p w14:paraId="3403977A" w14:textId="0A4A3908" w:rsidR="009A21A7" w:rsidRDefault="009A21A7" w:rsidP="004A7DDB">
      <w:pPr>
        <w:spacing w:after="0" w:line="240" w:lineRule="auto"/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</w:pPr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Jadi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justru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upaya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untuk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menyempatkan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waktu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10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sampai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15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menit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ini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yang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seringkali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lebih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besar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effortnya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. Bisa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jadi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mengganggu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pikiran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mengganggu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tidur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menyita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momentum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produktif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,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dll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.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Huft</w:t>
      </w:r>
      <w:proofErr w:type="spellEnd"/>
    </w:p>
    <w:p w14:paraId="5D8CB55D" w14:textId="7A1687EC" w:rsidR="004A7DDB" w:rsidRDefault="004A7DDB" w:rsidP="004A7DDB">
      <w:pPr>
        <w:spacing w:after="0" w:line="240" w:lineRule="auto"/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</w:pPr>
    </w:p>
    <w:p w14:paraId="2DAA77AA" w14:textId="1676B5A1" w:rsidR="004A7DDB" w:rsidRDefault="009A21A7" w:rsidP="009A21A7">
      <w:pPr>
        <w:spacing w:after="0" w:line="240" w:lineRule="auto"/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Beruntung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saat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ini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ada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aplikasi</w:t>
      </w:r>
      <w:proofErr w:type="spellEnd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ZZZ </w:t>
      </w:r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yang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menjadwalkan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puluhan</w:t>
      </w:r>
      <w:proofErr w:type="spellEnd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, </w:t>
      </w:r>
      <w:proofErr w:type="spellStart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ratusan</w:t>
      </w:r>
      <w:proofErr w:type="spellEnd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bahkan</w:t>
      </w:r>
      <w:proofErr w:type="spellEnd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ribuan</w:t>
      </w:r>
      <w:proofErr w:type="spellEnd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konten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untuk</w:t>
      </w:r>
      <w:proofErr w:type="spellEnd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diposting</w:t>
      </w:r>
      <w:proofErr w:type="spellEnd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ke</w:t>
      </w:r>
      <w:proofErr w:type="spellEnd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IG. Jadi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kita</w:t>
      </w:r>
      <w:proofErr w:type="spellEnd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bisa</w:t>
      </w:r>
      <w:proofErr w:type="spellEnd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jadwalkan</w:t>
      </w:r>
      <w:proofErr w:type="spellEnd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untuk</w:t>
      </w:r>
      <w:proofErr w:type="spellEnd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1 </w:t>
      </w:r>
      <w:proofErr w:type="spellStart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bulan</w:t>
      </w:r>
      <w:proofErr w:type="spellEnd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bahkan</w:t>
      </w:r>
      <w:proofErr w:type="spellEnd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1 </w:t>
      </w:r>
      <w:proofErr w:type="spellStart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tahun</w:t>
      </w:r>
      <w:proofErr w:type="spellEnd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ke</w:t>
      </w:r>
      <w:proofErr w:type="spellEnd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depan</w:t>
      </w:r>
      <w:proofErr w:type="spellEnd"/>
      <w:r w:rsidR="004A7DD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.</w:t>
      </w:r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</w:p>
    <w:p w14:paraId="6A266E79" w14:textId="3F057AF1" w:rsidR="004A7DDB" w:rsidRDefault="004A7DDB" w:rsidP="004A7DDB">
      <w:pPr>
        <w:spacing w:after="0" w:line="240" w:lineRule="auto"/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lastRenderedPageBreak/>
        <w:t>Artinya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kita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b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isa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kerja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1x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lalu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libur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lebih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lama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tanpa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perasaan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was-was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atau</w:t>
      </w:r>
      <w:proofErr w:type="spellEnd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stress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takut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lupa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posting. </w:t>
      </w:r>
    </w:p>
    <w:p w14:paraId="5B77E998" w14:textId="77777777" w:rsidR="004A7DDB" w:rsidRDefault="004A7DDB" w:rsidP="004A7DDB">
      <w:pPr>
        <w:spacing w:after="0" w:line="240" w:lineRule="auto"/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</w:pPr>
    </w:p>
    <w:p w14:paraId="3D5B8E3A" w14:textId="2CA14805" w:rsidR="004A7DDB" w:rsidRDefault="004A7DDB" w:rsidP="00466B0C">
      <w:pPr>
        <w:spacing w:after="0" w:line="240" w:lineRule="auto"/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</w:pP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Ketenangan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seperti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itulah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yang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justru</w:t>
      </w:r>
      <w:proofErr w:type="spellEnd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menyenangkan</w:t>
      </w:r>
      <w:proofErr w:type="spellEnd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dan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kita</w:t>
      </w:r>
      <w:proofErr w:type="spellEnd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butuhkan</w:t>
      </w:r>
      <w:proofErr w:type="spellEnd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dalam</w:t>
      </w:r>
      <w:proofErr w:type="spellEnd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hidup</w:t>
      </w:r>
      <w:proofErr w:type="spellEnd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.</w:t>
      </w:r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Kita</w:t>
      </w:r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bisa</w:t>
      </w:r>
      <w:proofErr w:type="spellEnd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beraktivitas</w:t>
      </w:r>
      <w:proofErr w:type="spellEnd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dengan</w:t>
      </w:r>
      <w:proofErr w:type="spellEnd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lebih</w:t>
      </w:r>
      <w:proofErr w:type="spellEnd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r</w:t>
      </w:r>
      <w:r w:rsidR="009E1CE2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i</w:t>
      </w:r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leks</w:t>
      </w:r>
      <w:proofErr w:type="spellEnd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,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fokus</w:t>
      </w:r>
      <w:proofErr w:type="spellEnd"/>
      <w:r w:rsidR="009A21A7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dan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produktif</w:t>
      </w:r>
      <w:proofErr w:type="spellEnd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serta</w:t>
      </w:r>
      <w:proofErr w:type="spellEnd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9E1CE2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aktivitas</w:t>
      </w:r>
      <w:proofErr w:type="spellEnd"/>
      <w:r w:rsidR="009E1CE2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9E1CE2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lebih</w:t>
      </w:r>
      <w:proofErr w:type="spellEnd"/>
      <w:r w:rsidR="009E1CE2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berkualitas</w:t>
      </w:r>
      <w:proofErr w:type="spellEnd"/>
      <w:r w:rsidR="005D6FAB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.</w:t>
      </w:r>
    </w:p>
    <w:p w14:paraId="14C67C8D" w14:textId="1DA4D922" w:rsidR="00D179C3" w:rsidRDefault="00D179C3" w:rsidP="00466B0C">
      <w:pPr>
        <w:spacing w:after="0" w:line="240" w:lineRule="auto"/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</w:pPr>
    </w:p>
    <w:p w14:paraId="582AB1C3" w14:textId="7A68BC59" w:rsidR="00D179C3" w:rsidRDefault="00D179C3" w:rsidP="00466B0C">
      <w:pPr>
        <w:spacing w:after="0" w:line="240" w:lineRule="auto"/>
        <w:rPr>
          <w:rFonts w:ascii="Cambria" w:hAnsi="Cambria"/>
          <w:b/>
          <w:i/>
          <w:iCs/>
          <w:color w:val="404040" w:themeColor="text1" w:themeTint="BF"/>
          <w:sz w:val="32"/>
          <w:szCs w:val="32"/>
        </w:rPr>
      </w:pPr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Anda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bisa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gunakan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kode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kupon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HOKI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untuk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mendapatkan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potongan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50%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aplikasi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ZZZ</w:t>
      </w:r>
      <w:r w:rsidR="009E1CE2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9E1CE2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sebelum</w:t>
      </w:r>
      <w:proofErr w:type="spellEnd"/>
      <w:r w:rsidR="009E1CE2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 w:rsidR="009E1CE2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Jumat</w:t>
      </w:r>
      <w:proofErr w:type="spellEnd"/>
      <w:r w:rsidR="009E1CE2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, 31 </w:t>
      </w:r>
      <w:proofErr w:type="spellStart"/>
      <w:r w:rsidR="009E1CE2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Januari</w:t>
      </w:r>
      <w:proofErr w:type="spellEnd"/>
      <w:r w:rsidR="009E1CE2"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2040</w:t>
      </w:r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>disini</w:t>
      </w:r>
      <w:proofErr w:type="spellEnd"/>
      <w:r>
        <w:rPr>
          <w:rFonts w:ascii="Cambria" w:hAnsi="Cambria"/>
          <w:bCs/>
          <w:i/>
          <w:iCs/>
          <w:color w:val="404040" w:themeColor="text1" w:themeTint="BF"/>
          <w:sz w:val="32"/>
          <w:szCs w:val="32"/>
        </w:rPr>
        <w:t xml:space="preserve"> &gt;&gt; </w:t>
      </w:r>
      <w:r w:rsidRPr="00D179C3">
        <w:rPr>
          <w:rFonts w:ascii="Cambria" w:hAnsi="Cambria"/>
          <w:b/>
          <w:i/>
          <w:iCs/>
          <w:color w:val="404040" w:themeColor="text1" w:themeTint="BF"/>
          <w:sz w:val="32"/>
          <w:szCs w:val="32"/>
        </w:rPr>
        <w:t>LINK</w:t>
      </w:r>
    </w:p>
    <w:p w14:paraId="59D9FC0C" w14:textId="1AA73AD1" w:rsidR="00D179C3" w:rsidRDefault="00D179C3" w:rsidP="00466B0C">
      <w:pPr>
        <w:spacing w:after="0" w:line="240" w:lineRule="auto"/>
        <w:rPr>
          <w:rFonts w:ascii="Cambria" w:hAnsi="Cambria"/>
          <w:b/>
          <w:i/>
          <w:iCs/>
          <w:color w:val="404040" w:themeColor="text1" w:themeTint="BF"/>
          <w:sz w:val="32"/>
          <w:szCs w:val="32"/>
        </w:rPr>
      </w:pPr>
    </w:p>
    <w:p w14:paraId="1C883154" w14:textId="2FD92F58" w:rsidR="00D179C3" w:rsidRDefault="00D179C3" w:rsidP="00466B0C">
      <w:pPr>
        <w:spacing w:after="0" w:line="240" w:lineRule="auto"/>
        <w:rPr>
          <w:rFonts w:ascii="Cambria" w:hAnsi="Cambria"/>
          <w:b/>
          <w:i/>
          <w:iCs/>
          <w:color w:val="404040" w:themeColor="text1" w:themeTint="BF"/>
          <w:sz w:val="32"/>
          <w:szCs w:val="32"/>
        </w:rPr>
      </w:pPr>
    </w:p>
    <w:p w14:paraId="39FA15EA" w14:textId="52008851" w:rsidR="00D179C3" w:rsidRDefault="00D179C3" w:rsidP="00466B0C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 w:rsidRPr="00D179C3">
        <w:rPr>
          <w:rFonts w:ascii="Cambria" w:hAnsi="Cambria"/>
          <w:bCs/>
          <w:color w:val="404040" w:themeColor="text1" w:themeTint="BF"/>
          <w:sz w:val="32"/>
          <w:szCs w:val="32"/>
        </w:rPr>
        <w:t>Itulah</w:t>
      </w:r>
      <w:proofErr w:type="spellEnd"/>
      <w:r w:rsidRPr="00D179C3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D179C3">
        <w:rPr>
          <w:rFonts w:ascii="Cambria" w:hAnsi="Cambria"/>
          <w:bCs/>
          <w:color w:val="404040" w:themeColor="text1" w:themeTint="BF"/>
          <w:sz w:val="32"/>
          <w:szCs w:val="32"/>
        </w:rPr>
        <w:t>contoh</w:t>
      </w:r>
      <w:proofErr w:type="spellEnd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copywriting yang </w:t>
      </w:r>
      <w:proofErr w:type="spellStart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>berfokus</w:t>
      </w:r>
      <w:proofErr w:type="spellEnd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>menyentuh</w:t>
      </w:r>
      <w:proofErr w:type="spellEnd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>sisi</w:t>
      </w:r>
      <w:proofErr w:type="spellEnd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>emosional</w:t>
      </w:r>
      <w:proofErr w:type="spellEnd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>untuk</w:t>
      </w:r>
      <w:proofErr w:type="spellEnd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>menggambarkan</w:t>
      </w:r>
      <w:proofErr w:type="spellEnd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>bahwa</w:t>
      </w:r>
      <w:proofErr w:type="spellEnd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>ketenangan</w:t>
      </w:r>
      <w:proofErr w:type="spellEnd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>akibat</w:t>
      </w:r>
      <w:proofErr w:type="spellEnd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gak </w:t>
      </w:r>
      <w:proofErr w:type="spellStart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>mikirin</w:t>
      </w:r>
      <w:proofErr w:type="spellEnd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>jadwal</w:t>
      </w:r>
      <w:proofErr w:type="spellEnd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posting </w:t>
      </w:r>
      <w:proofErr w:type="spellStart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>itu</w:t>
      </w:r>
      <w:proofErr w:type="spellEnd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sangat </w:t>
      </w:r>
      <w:proofErr w:type="spellStart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>menarik</w:t>
      </w:r>
      <w:proofErr w:type="spellEnd"/>
      <w:r w:rsidR="009E1CE2">
        <w:rPr>
          <w:rFonts w:ascii="Cambria" w:hAnsi="Cambria"/>
          <w:bCs/>
          <w:color w:val="404040" w:themeColor="text1" w:themeTint="BF"/>
          <w:sz w:val="32"/>
          <w:szCs w:val="32"/>
        </w:rPr>
        <w:t>.</w:t>
      </w:r>
    </w:p>
    <w:p w14:paraId="797A6AA8" w14:textId="685AAA10" w:rsidR="009E1CE2" w:rsidRDefault="009E1CE2" w:rsidP="00466B0C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</w:p>
    <w:p w14:paraId="2CA01698" w14:textId="456115C6" w:rsidR="009E1CE2" w:rsidRPr="00D179C3" w:rsidRDefault="009E1CE2" w:rsidP="00466B0C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Copywriting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ini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adalah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skill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jadi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harus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terus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dilatih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agar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makin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tajam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dan juga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mudah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dalam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proses </w:t>
      </w:r>
      <w:proofErr w:type="spellStart"/>
      <w:r>
        <w:rPr>
          <w:rFonts w:ascii="Cambria" w:hAnsi="Cambria"/>
          <w:bCs/>
          <w:color w:val="404040" w:themeColor="text1" w:themeTint="BF"/>
          <w:sz w:val="32"/>
          <w:szCs w:val="32"/>
        </w:rPr>
        <w:t>menulisnya</w:t>
      </w:r>
      <w:proofErr w:type="spellEnd"/>
      <w:r>
        <w:rPr>
          <w:rFonts w:ascii="Cambria" w:hAnsi="Cambria"/>
          <w:bCs/>
          <w:color w:val="404040" w:themeColor="text1" w:themeTint="BF"/>
          <w:sz w:val="32"/>
          <w:szCs w:val="32"/>
        </w:rPr>
        <w:t>.</w:t>
      </w:r>
    </w:p>
    <w:sectPr w:rsidR="009E1CE2" w:rsidRPr="00D179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1C29BD"/>
    <w:multiLevelType w:val="hybridMultilevel"/>
    <w:tmpl w:val="D86A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644"/>
    <w:rsid w:val="00046D15"/>
    <w:rsid w:val="00062505"/>
    <w:rsid w:val="000C7160"/>
    <w:rsid w:val="0010368D"/>
    <w:rsid w:val="0013372C"/>
    <w:rsid w:val="00153B16"/>
    <w:rsid w:val="00183CCD"/>
    <w:rsid w:val="0019123C"/>
    <w:rsid w:val="001B1C4A"/>
    <w:rsid w:val="001E04F2"/>
    <w:rsid w:val="00267D9A"/>
    <w:rsid w:val="002E564C"/>
    <w:rsid w:val="003423EE"/>
    <w:rsid w:val="00396609"/>
    <w:rsid w:val="00411995"/>
    <w:rsid w:val="0043196B"/>
    <w:rsid w:val="00466B0C"/>
    <w:rsid w:val="0047285E"/>
    <w:rsid w:val="004A7DDB"/>
    <w:rsid w:val="004F4B58"/>
    <w:rsid w:val="0056668C"/>
    <w:rsid w:val="005B4ED7"/>
    <w:rsid w:val="005D6FAB"/>
    <w:rsid w:val="00631C34"/>
    <w:rsid w:val="00646376"/>
    <w:rsid w:val="0066798B"/>
    <w:rsid w:val="006D4879"/>
    <w:rsid w:val="006D5C4A"/>
    <w:rsid w:val="00764087"/>
    <w:rsid w:val="007B4230"/>
    <w:rsid w:val="009257AA"/>
    <w:rsid w:val="009A21A7"/>
    <w:rsid w:val="009E1CE2"/>
    <w:rsid w:val="00A31904"/>
    <w:rsid w:val="00A517A0"/>
    <w:rsid w:val="00A73D21"/>
    <w:rsid w:val="00AC4B0D"/>
    <w:rsid w:val="00AD5614"/>
    <w:rsid w:val="00B75C2B"/>
    <w:rsid w:val="00BB4EDD"/>
    <w:rsid w:val="00C0237D"/>
    <w:rsid w:val="00C11FE8"/>
    <w:rsid w:val="00CF5644"/>
    <w:rsid w:val="00D179C3"/>
    <w:rsid w:val="00D82AE9"/>
    <w:rsid w:val="00D905A3"/>
    <w:rsid w:val="00DE3C18"/>
    <w:rsid w:val="00DE3C58"/>
    <w:rsid w:val="00E34588"/>
    <w:rsid w:val="00F272DE"/>
    <w:rsid w:val="00F71F2E"/>
    <w:rsid w:val="00F9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FE647"/>
  <w15:chartTrackingRefBased/>
  <w15:docId w15:val="{5B3706AA-CD56-40DD-BCFF-9BA9ED09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0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Riyan Putra</cp:lastModifiedBy>
  <cp:revision>100</cp:revision>
  <dcterms:created xsi:type="dcterms:W3CDTF">2021-01-31T09:31:00Z</dcterms:created>
  <dcterms:modified xsi:type="dcterms:W3CDTF">2021-10-24T14:51:00Z</dcterms:modified>
</cp:coreProperties>
</file>